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4E1" w:rsidRPr="00371DC9" w:rsidRDefault="00D704E1" w:rsidP="00D704E1">
      <w:pPr>
        <w:jc w:val="center"/>
        <w:rPr>
          <w:rFonts w:ascii="Verdana" w:hAnsi="Verdana"/>
          <w:sz w:val="40"/>
          <w:szCs w:val="40"/>
        </w:rPr>
      </w:pPr>
      <w:r w:rsidRPr="00371DC9">
        <w:rPr>
          <w:rFonts w:ascii="Verdana" w:hAnsi="Verdana"/>
          <w:sz w:val="40"/>
          <w:szCs w:val="40"/>
        </w:rPr>
        <w:t>Biomedical Therapies</w:t>
      </w:r>
    </w:p>
    <w:p w:rsidR="00D704E1" w:rsidRDefault="00D704E1" w:rsidP="00D704E1">
      <w:pPr>
        <w:rPr>
          <w:rFonts w:ascii="Verdana" w:hAnsi="Verdana"/>
        </w:rPr>
      </w:pPr>
    </w:p>
    <w:p w:rsidR="00D704E1" w:rsidRDefault="00D704E1" w:rsidP="00D704E1">
      <w:pPr>
        <w:rPr>
          <w:rFonts w:ascii="Verdana" w:hAnsi="Verdana"/>
        </w:rPr>
      </w:pPr>
      <w:r>
        <w:rPr>
          <w:rFonts w:ascii="Verdana" w:hAnsi="Verdana"/>
        </w:rPr>
        <w:t>Based on the idea that mental health issues are caused by medical reasons…genetics, chemical imbalances…</w:t>
      </w:r>
    </w:p>
    <w:p w:rsidR="00D704E1" w:rsidRDefault="00D704E1" w:rsidP="00D704E1">
      <w:pPr>
        <w:rPr>
          <w:rFonts w:ascii="Verdana" w:hAnsi="Verdana"/>
        </w:rPr>
      </w:pPr>
    </w:p>
    <w:p w:rsidR="00D704E1" w:rsidRDefault="00D704E1" w:rsidP="00D704E1">
      <w:pPr>
        <w:rPr>
          <w:rFonts w:ascii="Verdana" w:hAnsi="Verdana"/>
        </w:rPr>
      </w:pPr>
      <w:r>
        <w:rPr>
          <w:rFonts w:ascii="Verdana" w:hAnsi="Verdana"/>
        </w:rPr>
        <w:t>Psychiatrists can prescribe medication…psychologists can not</w:t>
      </w:r>
    </w:p>
    <w:p w:rsidR="00D704E1" w:rsidRDefault="00D704E1" w:rsidP="00D704E1">
      <w:pPr>
        <w:rPr>
          <w:rFonts w:ascii="Verdana" w:hAnsi="Verdana"/>
        </w:rPr>
      </w:pPr>
    </w:p>
    <w:p w:rsidR="00D704E1" w:rsidRDefault="00D704E1" w:rsidP="00D704E1">
      <w:pPr>
        <w:rPr>
          <w:rFonts w:ascii="Verdana" w:hAnsi="Verdana"/>
        </w:rPr>
      </w:pPr>
    </w:p>
    <w:p w:rsidR="00D704E1" w:rsidRPr="00F66916" w:rsidRDefault="00D704E1" w:rsidP="00D704E1">
      <w:pPr>
        <w:rPr>
          <w:rFonts w:ascii="Verdana" w:hAnsi="Verdana"/>
          <w:sz w:val="32"/>
          <w:szCs w:val="32"/>
          <w:u w:val="single"/>
        </w:rPr>
      </w:pPr>
      <w:r w:rsidRPr="00F66916">
        <w:rPr>
          <w:rFonts w:ascii="Verdana" w:hAnsi="Verdana"/>
          <w:sz w:val="32"/>
          <w:szCs w:val="32"/>
          <w:u w:val="single"/>
        </w:rPr>
        <w:t>Psychopharmacology:</w:t>
      </w:r>
    </w:p>
    <w:p w:rsidR="00D704E1" w:rsidRDefault="00D704E1" w:rsidP="00D704E1">
      <w:pPr>
        <w:rPr>
          <w:rFonts w:ascii="Verdana" w:hAnsi="Verdana"/>
        </w:rPr>
      </w:pPr>
    </w:p>
    <w:p w:rsidR="00D704E1" w:rsidRDefault="00D704E1" w:rsidP="00D704E1">
      <w:pPr>
        <w:rPr>
          <w:rFonts w:ascii="Verdana" w:hAnsi="Verdana"/>
        </w:rPr>
      </w:pPr>
      <w:r>
        <w:rPr>
          <w:rFonts w:ascii="Verdana" w:hAnsi="Verdana"/>
        </w:rPr>
        <w:t xml:space="preserve">Development began in the 1950s </w:t>
      </w:r>
    </w:p>
    <w:p w:rsidR="00D704E1" w:rsidRDefault="00D704E1" w:rsidP="00D704E1">
      <w:pPr>
        <w:rPr>
          <w:rFonts w:ascii="Verdana" w:hAnsi="Verdana"/>
        </w:rPr>
      </w:pPr>
    </w:p>
    <w:p w:rsidR="00D704E1" w:rsidRDefault="00D704E1" w:rsidP="00D704E1">
      <w:pPr>
        <w:rPr>
          <w:rFonts w:ascii="Verdana" w:hAnsi="Verdana"/>
        </w:rPr>
      </w:pPr>
      <w:r>
        <w:rPr>
          <w:rFonts w:ascii="Verdana" w:hAnsi="Verdana"/>
        </w:rPr>
        <w:t>4 types of psychiatric drugs</w:t>
      </w:r>
    </w:p>
    <w:p w:rsidR="00D704E1" w:rsidRDefault="00D704E1" w:rsidP="00D704E1">
      <w:pPr>
        <w:rPr>
          <w:rFonts w:ascii="Verdana" w:hAnsi="Verdana"/>
        </w:rPr>
      </w:pPr>
    </w:p>
    <w:p w:rsidR="00D704E1" w:rsidRDefault="00D704E1" w:rsidP="00D704E1">
      <w:pPr>
        <w:numPr>
          <w:ilvl w:val="0"/>
          <w:numId w:val="1"/>
        </w:numPr>
        <w:rPr>
          <w:rFonts w:ascii="Verdana" w:hAnsi="Verdana"/>
        </w:rPr>
      </w:pPr>
      <w:r w:rsidRPr="00043B0B">
        <w:rPr>
          <w:rFonts w:ascii="Verdana" w:hAnsi="Verdana"/>
          <w:b/>
        </w:rPr>
        <w:t>Antianxiety drugs</w:t>
      </w:r>
      <w:r>
        <w:rPr>
          <w:rFonts w:ascii="Verdana" w:hAnsi="Verdana"/>
        </w:rPr>
        <w:t>: a.k.a. minor tranquilizers</w:t>
      </w:r>
    </w:p>
    <w:p w:rsidR="00D704E1" w:rsidRDefault="00D704E1" w:rsidP="00D704E1">
      <w:pPr>
        <w:ind w:left="360"/>
        <w:rPr>
          <w:rFonts w:ascii="Verdana" w:hAnsi="Verdana"/>
        </w:rPr>
      </w:pPr>
      <w:r>
        <w:rPr>
          <w:rFonts w:ascii="Verdana" w:hAnsi="Verdana"/>
        </w:rPr>
        <w:tab/>
        <w:t>- produce relaxation or reduce anxiety, reduce muscle tension</w:t>
      </w:r>
    </w:p>
    <w:p w:rsidR="00D704E1" w:rsidRDefault="00D704E1" w:rsidP="00D704E1">
      <w:pPr>
        <w:ind w:left="360"/>
        <w:rPr>
          <w:rFonts w:ascii="Verdana" w:hAnsi="Verdana"/>
        </w:rPr>
      </w:pPr>
      <w:r>
        <w:rPr>
          <w:rFonts w:ascii="Verdana" w:hAnsi="Verdana"/>
        </w:rPr>
        <w:tab/>
      </w:r>
      <w:r>
        <w:rPr>
          <w:rFonts w:ascii="Verdana" w:hAnsi="Verdana"/>
        </w:rPr>
        <w:tab/>
        <w:t xml:space="preserve">- increase the effectiveness of inhibitory neurotransmitters = a </w:t>
      </w:r>
      <w:proofErr w:type="spellStart"/>
      <w:r>
        <w:rPr>
          <w:rFonts w:ascii="Verdana" w:hAnsi="Verdana"/>
        </w:rPr>
        <w:t>claming</w:t>
      </w:r>
      <w:proofErr w:type="spellEnd"/>
      <w:r>
        <w:rPr>
          <w:rFonts w:ascii="Verdana" w:hAnsi="Verdana"/>
        </w:rPr>
        <w:t xml:space="preserve"> effect on the </w:t>
      </w:r>
      <w:proofErr w:type="spellStart"/>
      <w:r>
        <w:rPr>
          <w:rFonts w:ascii="Verdana" w:hAnsi="Verdana"/>
        </w:rPr>
        <w:t>neuorns</w:t>
      </w:r>
      <w:proofErr w:type="spellEnd"/>
      <w:r>
        <w:rPr>
          <w:rFonts w:ascii="Verdana" w:hAnsi="Verdana"/>
        </w:rPr>
        <w:t xml:space="preserve"> </w:t>
      </w:r>
    </w:p>
    <w:p w:rsidR="00D704E1" w:rsidRDefault="00D704E1" w:rsidP="00D704E1">
      <w:pPr>
        <w:ind w:left="360"/>
        <w:rPr>
          <w:rFonts w:ascii="Verdana" w:hAnsi="Verdana"/>
        </w:rPr>
      </w:pPr>
      <w:r>
        <w:rPr>
          <w:rFonts w:ascii="Verdana" w:hAnsi="Verdana"/>
        </w:rPr>
        <w:tab/>
        <w:t xml:space="preserve">- </w:t>
      </w:r>
      <w:proofErr w:type="gramStart"/>
      <w:r>
        <w:rPr>
          <w:rFonts w:ascii="Verdana" w:hAnsi="Verdana"/>
        </w:rPr>
        <w:t>among</w:t>
      </w:r>
      <w:proofErr w:type="gramEnd"/>
      <w:r>
        <w:rPr>
          <w:rFonts w:ascii="Verdana" w:hAnsi="Verdana"/>
        </w:rPr>
        <w:t xml:space="preserve"> the most used and abused drugs today</w:t>
      </w:r>
    </w:p>
    <w:p w:rsidR="00D704E1" w:rsidRDefault="00D704E1" w:rsidP="00D704E1">
      <w:pPr>
        <w:ind w:left="360"/>
        <w:rPr>
          <w:rFonts w:ascii="Verdana" w:hAnsi="Verdana"/>
        </w:rPr>
      </w:pPr>
      <w:r>
        <w:rPr>
          <w:rFonts w:ascii="Verdana" w:hAnsi="Verdana"/>
        </w:rPr>
        <w:tab/>
        <w:t>-Valium, Xanax</w:t>
      </w:r>
    </w:p>
    <w:p w:rsidR="00D704E1" w:rsidRDefault="00D704E1" w:rsidP="00D704E1">
      <w:pPr>
        <w:numPr>
          <w:ilvl w:val="0"/>
          <w:numId w:val="1"/>
        </w:numPr>
        <w:rPr>
          <w:rFonts w:ascii="Verdana" w:hAnsi="Verdana"/>
        </w:rPr>
      </w:pPr>
      <w:r w:rsidRPr="00843C7C">
        <w:rPr>
          <w:rFonts w:ascii="Verdana" w:hAnsi="Verdana"/>
          <w:b/>
        </w:rPr>
        <w:t>Antipsychotic drugs</w:t>
      </w:r>
      <w:r>
        <w:rPr>
          <w:rFonts w:ascii="Verdana" w:hAnsi="Verdana"/>
        </w:rPr>
        <w:t>: a.k.a. major tranquilizers</w:t>
      </w:r>
    </w:p>
    <w:p w:rsidR="00D704E1" w:rsidRDefault="00D704E1" w:rsidP="00D704E1">
      <w:pPr>
        <w:ind w:left="360"/>
        <w:rPr>
          <w:rFonts w:ascii="Verdana" w:hAnsi="Verdana"/>
        </w:rPr>
      </w:pPr>
      <w:r>
        <w:rPr>
          <w:rFonts w:ascii="Verdana" w:hAnsi="Verdana"/>
        </w:rPr>
        <w:tab/>
        <w:t>- used to diminish or eliminate hallucinations, delusions, withdrawal and apathy</w:t>
      </w:r>
    </w:p>
    <w:p w:rsidR="00D704E1" w:rsidRDefault="00D704E1" w:rsidP="00D704E1">
      <w:pPr>
        <w:ind w:left="360"/>
        <w:rPr>
          <w:rFonts w:ascii="Verdana" w:hAnsi="Verdana"/>
        </w:rPr>
      </w:pPr>
      <w:r>
        <w:rPr>
          <w:rFonts w:ascii="Verdana" w:hAnsi="Verdana"/>
        </w:rPr>
        <w:tab/>
        <w:t xml:space="preserve">- </w:t>
      </w:r>
      <w:proofErr w:type="gramStart"/>
      <w:r>
        <w:rPr>
          <w:rFonts w:ascii="Verdana" w:hAnsi="Verdana"/>
        </w:rPr>
        <w:t>to</w:t>
      </w:r>
      <w:proofErr w:type="gramEnd"/>
      <w:r>
        <w:rPr>
          <w:rFonts w:ascii="Verdana" w:hAnsi="Verdana"/>
        </w:rPr>
        <w:t xml:space="preserve"> treat schizophrenia and other acute psychotic states</w:t>
      </w:r>
    </w:p>
    <w:p w:rsidR="00D704E1" w:rsidRDefault="00D704E1" w:rsidP="00D704E1">
      <w:pPr>
        <w:ind w:left="360"/>
        <w:rPr>
          <w:rFonts w:ascii="Verdana" w:hAnsi="Verdana"/>
        </w:rPr>
      </w:pPr>
      <w:r>
        <w:rPr>
          <w:rFonts w:ascii="Verdana" w:hAnsi="Verdana"/>
        </w:rPr>
        <w:tab/>
        <w:t xml:space="preserve">-Haldol, </w:t>
      </w:r>
      <w:proofErr w:type="spellStart"/>
      <w:r>
        <w:rPr>
          <w:rFonts w:ascii="Verdana" w:hAnsi="Verdana"/>
        </w:rPr>
        <w:t>Clozaril</w:t>
      </w:r>
      <w:proofErr w:type="spellEnd"/>
    </w:p>
    <w:p w:rsidR="00D704E1" w:rsidRDefault="00D704E1" w:rsidP="00D704E1">
      <w:pPr>
        <w:numPr>
          <w:ilvl w:val="0"/>
          <w:numId w:val="1"/>
        </w:numPr>
        <w:rPr>
          <w:rFonts w:ascii="Verdana" w:hAnsi="Verdana"/>
        </w:rPr>
      </w:pPr>
      <w:r w:rsidRPr="00E37E3C">
        <w:rPr>
          <w:rFonts w:ascii="Verdana" w:hAnsi="Verdana"/>
          <w:b/>
        </w:rPr>
        <w:t>Mood Stabilizers</w:t>
      </w:r>
      <w:r>
        <w:rPr>
          <w:rFonts w:ascii="Verdana" w:hAnsi="Verdana"/>
        </w:rPr>
        <w:t>:</w:t>
      </w:r>
    </w:p>
    <w:p w:rsidR="00D704E1" w:rsidRDefault="00D704E1" w:rsidP="00D704E1">
      <w:pPr>
        <w:ind w:left="360"/>
        <w:rPr>
          <w:rFonts w:ascii="Verdana" w:hAnsi="Verdana"/>
        </w:rPr>
      </w:pPr>
      <w:r>
        <w:rPr>
          <w:rFonts w:ascii="Verdana" w:hAnsi="Verdana"/>
        </w:rPr>
        <w:tab/>
        <w:t xml:space="preserve">- </w:t>
      </w:r>
      <w:proofErr w:type="gramStart"/>
      <w:r>
        <w:rPr>
          <w:rFonts w:ascii="Verdana" w:hAnsi="Verdana"/>
        </w:rPr>
        <w:t>to</w:t>
      </w:r>
      <w:proofErr w:type="gramEnd"/>
      <w:r>
        <w:rPr>
          <w:rFonts w:ascii="Verdana" w:hAnsi="Verdana"/>
        </w:rPr>
        <w:t xml:space="preserve"> treat bipolar disorder – help break the manic/depressive cycle</w:t>
      </w:r>
    </w:p>
    <w:p w:rsidR="00D704E1" w:rsidRDefault="00D704E1" w:rsidP="00D704E1">
      <w:pPr>
        <w:ind w:left="360"/>
        <w:rPr>
          <w:rFonts w:ascii="Verdana" w:hAnsi="Verdana"/>
        </w:rPr>
      </w:pPr>
      <w:r>
        <w:rPr>
          <w:rFonts w:ascii="Verdana" w:hAnsi="Verdana"/>
        </w:rPr>
        <w:tab/>
        <w:t>- Lithium – works slowly make take 3-4 weeks</w:t>
      </w:r>
    </w:p>
    <w:p w:rsidR="00D704E1" w:rsidRDefault="00D704E1" w:rsidP="00D704E1">
      <w:pPr>
        <w:numPr>
          <w:ilvl w:val="0"/>
          <w:numId w:val="1"/>
        </w:numPr>
        <w:rPr>
          <w:rFonts w:ascii="Verdana" w:hAnsi="Verdana"/>
        </w:rPr>
      </w:pPr>
      <w:r w:rsidRPr="00E37E3C">
        <w:rPr>
          <w:rFonts w:ascii="Verdana" w:hAnsi="Verdana"/>
          <w:b/>
        </w:rPr>
        <w:t>Antidepressants</w:t>
      </w:r>
      <w:r>
        <w:rPr>
          <w:rFonts w:ascii="Verdana" w:hAnsi="Verdana"/>
        </w:rPr>
        <w:t>:</w:t>
      </w:r>
    </w:p>
    <w:p w:rsidR="00D704E1" w:rsidRDefault="00D704E1" w:rsidP="00D704E1">
      <w:pPr>
        <w:ind w:left="360"/>
        <w:rPr>
          <w:rFonts w:ascii="Verdana" w:hAnsi="Verdana"/>
        </w:rPr>
      </w:pPr>
      <w:r>
        <w:rPr>
          <w:rFonts w:ascii="Verdana" w:hAnsi="Verdana"/>
        </w:rPr>
        <w:tab/>
        <w:t>- used to treat depression, some anxiety, and sometimes used to treat bulimia</w:t>
      </w:r>
    </w:p>
    <w:p w:rsidR="00D704E1" w:rsidRDefault="00D704E1" w:rsidP="00D704E1">
      <w:pPr>
        <w:ind w:left="360"/>
        <w:rPr>
          <w:rFonts w:ascii="Verdana" w:hAnsi="Verdana"/>
        </w:rPr>
      </w:pPr>
      <w:r>
        <w:rPr>
          <w:rFonts w:ascii="Verdana" w:hAnsi="Verdana"/>
        </w:rPr>
        <w:tab/>
        <w:t>-</w:t>
      </w:r>
      <w:proofErr w:type="spellStart"/>
      <w:r>
        <w:rPr>
          <w:rFonts w:ascii="Verdana" w:hAnsi="Verdana"/>
        </w:rPr>
        <w:t>Tofranil</w:t>
      </w:r>
      <w:proofErr w:type="spellEnd"/>
      <w:r>
        <w:rPr>
          <w:rFonts w:ascii="Verdana" w:hAnsi="Verdana"/>
        </w:rPr>
        <w:t xml:space="preserve">, </w:t>
      </w:r>
      <w:proofErr w:type="spellStart"/>
      <w:r>
        <w:rPr>
          <w:rFonts w:ascii="Verdana" w:hAnsi="Verdana"/>
        </w:rPr>
        <w:t>Nardil</w:t>
      </w:r>
      <w:proofErr w:type="spellEnd"/>
      <w:r>
        <w:rPr>
          <w:rFonts w:ascii="Verdana" w:hAnsi="Verdana"/>
        </w:rPr>
        <w:t xml:space="preserve">, Prozac, </w:t>
      </w:r>
      <w:proofErr w:type="spellStart"/>
      <w:r>
        <w:rPr>
          <w:rFonts w:ascii="Verdana" w:hAnsi="Verdana"/>
        </w:rPr>
        <w:t>Buspar</w:t>
      </w:r>
      <w:proofErr w:type="spellEnd"/>
      <w:r>
        <w:rPr>
          <w:rFonts w:ascii="Verdana" w:hAnsi="Verdana"/>
        </w:rPr>
        <w:t>, Effexor</w:t>
      </w:r>
    </w:p>
    <w:p w:rsidR="00D704E1" w:rsidRDefault="00D704E1" w:rsidP="00D704E1">
      <w:pPr>
        <w:ind w:left="360"/>
        <w:rPr>
          <w:rFonts w:ascii="Verdana" w:hAnsi="Verdana"/>
        </w:rPr>
      </w:pPr>
    </w:p>
    <w:p w:rsidR="00D704E1" w:rsidRDefault="00D704E1" w:rsidP="00D704E1">
      <w:pPr>
        <w:ind w:left="360"/>
        <w:rPr>
          <w:rFonts w:ascii="Verdana" w:hAnsi="Verdana"/>
        </w:rPr>
      </w:pPr>
    </w:p>
    <w:p w:rsidR="00D704E1" w:rsidRPr="00843C7C" w:rsidRDefault="00D704E1" w:rsidP="00D704E1">
      <w:pPr>
        <w:ind w:left="360"/>
        <w:rPr>
          <w:rFonts w:ascii="Verdana" w:hAnsi="Verdana"/>
          <w:sz w:val="32"/>
          <w:szCs w:val="32"/>
          <w:u w:val="single"/>
        </w:rPr>
      </w:pPr>
      <w:r w:rsidRPr="00843C7C">
        <w:rPr>
          <w:rFonts w:ascii="Verdana" w:hAnsi="Verdana"/>
          <w:sz w:val="32"/>
          <w:szCs w:val="32"/>
          <w:u w:val="single"/>
        </w:rPr>
        <w:t>Electroconvulsive Therapy: (ECT)</w:t>
      </w:r>
    </w:p>
    <w:p w:rsidR="00D704E1" w:rsidRDefault="00D704E1" w:rsidP="00D704E1">
      <w:pPr>
        <w:ind w:left="360"/>
        <w:rPr>
          <w:rFonts w:ascii="Verdana" w:hAnsi="Verdana"/>
        </w:rPr>
      </w:pPr>
      <w:r>
        <w:rPr>
          <w:rFonts w:ascii="Verdana" w:hAnsi="Verdana"/>
        </w:rPr>
        <w:tab/>
        <w:t xml:space="preserve">- </w:t>
      </w:r>
      <w:proofErr w:type="gramStart"/>
      <w:r>
        <w:rPr>
          <w:rFonts w:ascii="Verdana" w:hAnsi="Verdana"/>
        </w:rPr>
        <w:t>electroshock</w:t>
      </w:r>
      <w:proofErr w:type="gramEnd"/>
      <w:r>
        <w:rPr>
          <w:rFonts w:ascii="Verdana" w:hAnsi="Verdana"/>
        </w:rPr>
        <w:t xml:space="preserve"> therapy</w:t>
      </w:r>
    </w:p>
    <w:p w:rsidR="00D704E1" w:rsidRDefault="00D704E1" w:rsidP="00D704E1">
      <w:pPr>
        <w:ind w:left="360"/>
        <w:rPr>
          <w:rFonts w:ascii="Verdana" w:hAnsi="Verdana"/>
        </w:rPr>
      </w:pPr>
    </w:p>
    <w:p w:rsidR="00D704E1" w:rsidRDefault="00D704E1" w:rsidP="00D704E1">
      <w:pPr>
        <w:ind w:left="360"/>
        <w:rPr>
          <w:rFonts w:ascii="Verdana" w:hAnsi="Verdana"/>
        </w:rPr>
      </w:pPr>
      <w:r>
        <w:rPr>
          <w:rFonts w:ascii="Verdana" w:hAnsi="Verdana"/>
        </w:rPr>
        <w:tab/>
        <w:t>-</w:t>
      </w:r>
      <w:proofErr w:type="gramStart"/>
      <w:r>
        <w:rPr>
          <w:rFonts w:ascii="Verdana" w:hAnsi="Verdana"/>
        </w:rPr>
        <w:t>a</w:t>
      </w:r>
      <w:proofErr w:type="gramEnd"/>
      <w:r>
        <w:rPr>
          <w:rFonts w:ascii="Verdana" w:hAnsi="Verdana"/>
        </w:rPr>
        <w:t xml:space="preserve"> </w:t>
      </w:r>
      <w:r w:rsidRPr="00E37E3C">
        <w:rPr>
          <w:rFonts w:ascii="Verdana" w:hAnsi="Verdana"/>
          <w:b/>
        </w:rPr>
        <w:t>current</w:t>
      </w:r>
      <w:r>
        <w:rPr>
          <w:rFonts w:ascii="Verdana" w:hAnsi="Verdana"/>
        </w:rPr>
        <w:t xml:space="preserve"> of moderate intensity is passed through the brain between 2 electrodes placed on the outside of the head---for less than a second</w:t>
      </w:r>
    </w:p>
    <w:p w:rsidR="00D704E1" w:rsidRDefault="00D704E1" w:rsidP="00D704E1">
      <w:pPr>
        <w:ind w:left="360"/>
        <w:rPr>
          <w:rFonts w:ascii="Verdana" w:hAnsi="Verdana"/>
        </w:rPr>
      </w:pPr>
      <w:r>
        <w:rPr>
          <w:rFonts w:ascii="Verdana" w:hAnsi="Verdana"/>
        </w:rPr>
        <w:tab/>
        <w:t>- triggers widespread firing of the neurons—</w:t>
      </w:r>
      <w:r w:rsidRPr="00E37E3C">
        <w:rPr>
          <w:rFonts w:ascii="Verdana" w:hAnsi="Verdana"/>
          <w:b/>
        </w:rPr>
        <w:t>convulsions</w:t>
      </w:r>
    </w:p>
    <w:p w:rsidR="00D704E1" w:rsidRDefault="00D704E1" w:rsidP="00D704E1">
      <w:pPr>
        <w:ind w:left="360"/>
        <w:rPr>
          <w:rFonts w:ascii="Verdana" w:hAnsi="Verdana"/>
        </w:rPr>
      </w:pPr>
      <w:r>
        <w:rPr>
          <w:rFonts w:ascii="Verdana" w:hAnsi="Verdana"/>
        </w:rPr>
        <w:tab/>
        <w:t xml:space="preserve">- </w:t>
      </w:r>
      <w:proofErr w:type="gramStart"/>
      <w:r>
        <w:rPr>
          <w:rFonts w:ascii="Verdana" w:hAnsi="Verdana"/>
        </w:rPr>
        <w:t>these</w:t>
      </w:r>
      <w:proofErr w:type="gramEnd"/>
      <w:r>
        <w:rPr>
          <w:rFonts w:ascii="Verdana" w:hAnsi="Verdana"/>
        </w:rPr>
        <w:t xml:space="preserve"> convulsions produce many changes in the central and peripheral nervous system</w:t>
      </w:r>
    </w:p>
    <w:p w:rsidR="00D704E1" w:rsidRDefault="00D704E1" w:rsidP="00D704E1">
      <w:pPr>
        <w:ind w:left="360"/>
        <w:rPr>
          <w:rFonts w:ascii="Verdana" w:hAnsi="Verdana"/>
        </w:rPr>
      </w:pPr>
      <w:r>
        <w:rPr>
          <w:rFonts w:ascii="Verdana" w:hAnsi="Verdana"/>
        </w:rPr>
        <w:tab/>
        <w:t xml:space="preserve">- </w:t>
      </w:r>
      <w:proofErr w:type="gramStart"/>
      <w:r>
        <w:rPr>
          <w:rFonts w:ascii="Verdana" w:hAnsi="Verdana"/>
        </w:rPr>
        <w:t>early</w:t>
      </w:r>
      <w:proofErr w:type="gramEnd"/>
      <w:r>
        <w:rPr>
          <w:rFonts w:ascii="Verdana" w:hAnsi="Verdana"/>
        </w:rPr>
        <w:t xml:space="preserve"> on patients might receive 100s of treatments, now a patient would receive </w:t>
      </w:r>
      <w:r w:rsidRPr="00E37E3C">
        <w:rPr>
          <w:rFonts w:ascii="Verdana" w:hAnsi="Verdana"/>
          <w:b/>
        </w:rPr>
        <w:t>12</w:t>
      </w:r>
      <w:r>
        <w:rPr>
          <w:rFonts w:ascii="Verdana" w:hAnsi="Verdana"/>
        </w:rPr>
        <w:t xml:space="preserve"> or less treatments</w:t>
      </w:r>
    </w:p>
    <w:p w:rsidR="00D704E1" w:rsidRDefault="00D704E1" w:rsidP="00D704E1">
      <w:pPr>
        <w:ind w:left="360"/>
        <w:rPr>
          <w:rFonts w:ascii="Verdana" w:hAnsi="Verdana"/>
        </w:rPr>
      </w:pPr>
      <w:r>
        <w:rPr>
          <w:rFonts w:ascii="Verdana" w:hAnsi="Verdana"/>
        </w:rPr>
        <w:tab/>
        <w:t xml:space="preserve">- </w:t>
      </w:r>
      <w:proofErr w:type="gramStart"/>
      <w:r>
        <w:rPr>
          <w:rFonts w:ascii="Verdana" w:hAnsi="Verdana"/>
        </w:rPr>
        <w:t>for</w:t>
      </w:r>
      <w:proofErr w:type="gramEnd"/>
      <w:r>
        <w:rPr>
          <w:rFonts w:ascii="Verdana" w:hAnsi="Verdana"/>
        </w:rPr>
        <w:t xml:space="preserve"> serious depression…when drug therapy has not works</w:t>
      </w:r>
    </w:p>
    <w:p w:rsidR="00D704E1" w:rsidRDefault="00D704E1" w:rsidP="00D704E1">
      <w:pPr>
        <w:ind w:left="360"/>
        <w:rPr>
          <w:rFonts w:ascii="Verdana" w:hAnsi="Verdana"/>
        </w:rPr>
      </w:pPr>
    </w:p>
    <w:p w:rsidR="00D704E1" w:rsidRDefault="00D704E1" w:rsidP="00D704E1">
      <w:pPr>
        <w:ind w:left="360"/>
        <w:rPr>
          <w:rFonts w:ascii="Verdana" w:hAnsi="Verdana"/>
        </w:rPr>
      </w:pPr>
    </w:p>
    <w:p w:rsidR="00D704E1" w:rsidRPr="00B10A1F" w:rsidRDefault="00D704E1" w:rsidP="00D704E1">
      <w:pPr>
        <w:ind w:left="360"/>
        <w:rPr>
          <w:rFonts w:ascii="Verdana" w:hAnsi="Verdana"/>
          <w:sz w:val="32"/>
          <w:szCs w:val="32"/>
          <w:u w:val="single"/>
        </w:rPr>
      </w:pPr>
      <w:r w:rsidRPr="00B10A1F">
        <w:rPr>
          <w:rFonts w:ascii="Verdana" w:hAnsi="Verdana"/>
          <w:sz w:val="32"/>
          <w:szCs w:val="32"/>
          <w:u w:val="single"/>
        </w:rPr>
        <w:lastRenderedPageBreak/>
        <w:t>Psychosurgery:</w:t>
      </w:r>
    </w:p>
    <w:p w:rsidR="00D704E1" w:rsidRDefault="00D704E1" w:rsidP="00D704E1">
      <w:pPr>
        <w:ind w:left="360"/>
        <w:rPr>
          <w:rFonts w:ascii="Verdana" w:hAnsi="Verdana"/>
        </w:rPr>
      </w:pPr>
      <w:r>
        <w:rPr>
          <w:rFonts w:ascii="Verdana" w:hAnsi="Verdana"/>
        </w:rPr>
        <w:tab/>
        <w:t xml:space="preserve">- </w:t>
      </w:r>
      <w:proofErr w:type="gramStart"/>
      <w:r>
        <w:rPr>
          <w:rFonts w:ascii="Verdana" w:hAnsi="Verdana"/>
        </w:rPr>
        <w:t>brain</w:t>
      </w:r>
      <w:proofErr w:type="gramEnd"/>
      <w:r>
        <w:rPr>
          <w:rFonts w:ascii="Verdana" w:hAnsi="Verdana"/>
        </w:rPr>
        <w:t xml:space="preserve"> surgery to reduce serious, debilitating psychological problems</w:t>
      </w:r>
    </w:p>
    <w:p w:rsidR="00D704E1" w:rsidRDefault="00D704E1" w:rsidP="00D704E1">
      <w:pPr>
        <w:ind w:left="360"/>
        <w:rPr>
          <w:rFonts w:ascii="Verdana" w:hAnsi="Verdana"/>
          <w:b/>
        </w:rPr>
      </w:pPr>
      <w:r>
        <w:rPr>
          <w:rFonts w:ascii="Verdana" w:hAnsi="Verdana"/>
        </w:rPr>
        <w:tab/>
        <w:t xml:space="preserve">- </w:t>
      </w:r>
      <w:proofErr w:type="gramStart"/>
      <w:r>
        <w:rPr>
          <w:rFonts w:ascii="Verdana" w:hAnsi="Verdana"/>
        </w:rPr>
        <w:t>this</w:t>
      </w:r>
      <w:proofErr w:type="gramEnd"/>
      <w:r>
        <w:rPr>
          <w:rFonts w:ascii="Verdana" w:hAnsi="Verdana"/>
        </w:rPr>
        <w:t xml:space="preserve"> would always be a </w:t>
      </w:r>
      <w:r w:rsidRPr="00FC2EA8">
        <w:rPr>
          <w:rFonts w:ascii="Verdana" w:hAnsi="Verdana"/>
          <w:b/>
        </w:rPr>
        <w:t>LAST RESORT</w:t>
      </w:r>
    </w:p>
    <w:p w:rsidR="00D704E1" w:rsidRDefault="00D704E1" w:rsidP="00D704E1">
      <w:pPr>
        <w:ind w:left="360"/>
        <w:rPr>
          <w:rFonts w:ascii="Verdana" w:hAnsi="Verdana"/>
          <w:b/>
        </w:rPr>
      </w:pPr>
    </w:p>
    <w:p w:rsidR="00D704E1" w:rsidRDefault="00D704E1" w:rsidP="00D704E1">
      <w:pPr>
        <w:ind w:left="360"/>
        <w:rPr>
          <w:rFonts w:ascii="Verdana" w:hAnsi="Verdana"/>
          <w:b/>
        </w:rPr>
      </w:pPr>
    </w:p>
    <w:p w:rsidR="00D704E1" w:rsidRPr="0051465E" w:rsidRDefault="00D704E1" w:rsidP="00D704E1">
      <w:pPr>
        <w:ind w:left="360"/>
        <w:rPr>
          <w:rFonts w:ascii="Verdana" w:hAnsi="Verdana"/>
          <w:b/>
        </w:rPr>
      </w:pPr>
      <w:r w:rsidRPr="0051465E">
        <w:rPr>
          <w:rFonts w:ascii="Verdana" w:hAnsi="Verdana"/>
          <w:b/>
        </w:rPr>
        <w:t>Concerns:</w:t>
      </w:r>
    </w:p>
    <w:p w:rsidR="00D704E1" w:rsidRDefault="00D704E1" w:rsidP="00D704E1">
      <w:pPr>
        <w:ind w:left="360"/>
        <w:rPr>
          <w:rFonts w:ascii="Verdana" w:hAnsi="Verdana"/>
        </w:rPr>
      </w:pPr>
    </w:p>
    <w:p w:rsidR="00D704E1" w:rsidRDefault="00D704E1" w:rsidP="00D704E1">
      <w:pPr>
        <w:ind w:left="360"/>
        <w:rPr>
          <w:rFonts w:ascii="Verdana" w:hAnsi="Verdana"/>
        </w:rPr>
      </w:pPr>
      <w:r>
        <w:rPr>
          <w:rFonts w:ascii="Verdana" w:hAnsi="Verdana"/>
        </w:rPr>
        <w:t>Drugs= not a “cure”  may provide relief form some symptoms…many side effects, some of which can be VERY major…like involuntary movement of the face and tongue (antipsychotic drugs)…more common side effects include weight gain, sexual dysfunction, memory difficulties</w:t>
      </w:r>
    </w:p>
    <w:p w:rsidR="00D704E1" w:rsidRDefault="00D704E1" w:rsidP="00D704E1">
      <w:pPr>
        <w:ind w:left="360"/>
        <w:rPr>
          <w:rFonts w:ascii="Verdana" w:hAnsi="Verdana"/>
        </w:rPr>
      </w:pPr>
    </w:p>
    <w:p w:rsidR="00D704E1" w:rsidRPr="005E430A" w:rsidRDefault="00D704E1" w:rsidP="00D704E1">
      <w:pPr>
        <w:ind w:left="360"/>
        <w:rPr>
          <w:rFonts w:ascii="Verdana" w:hAnsi="Verdana"/>
        </w:rPr>
      </w:pPr>
      <w:r>
        <w:rPr>
          <w:rFonts w:ascii="Verdana" w:hAnsi="Verdana"/>
        </w:rPr>
        <w:t>ECT and Psychosurgery = we do not fully understand why/how ECT can help alleviate depression.  With these methods the side effects could be deadly</w:t>
      </w:r>
    </w:p>
    <w:p w:rsidR="00015A4B" w:rsidRDefault="00015A4B">
      <w:bookmarkStart w:id="0" w:name="_GoBack"/>
      <w:bookmarkEnd w:id="0"/>
    </w:p>
    <w:sectPr w:rsidR="00015A4B" w:rsidSect="00066E14">
      <w:pgSz w:w="12240" w:h="15840"/>
      <w:pgMar w:top="540" w:right="1260" w:bottom="90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F2618"/>
    <w:multiLevelType w:val="hybridMultilevel"/>
    <w:tmpl w:val="23EEC4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4E1"/>
    <w:rsid w:val="00015A4B"/>
    <w:rsid w:val="00D70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4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4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2014-05-08T17:17:00Z</dcterms:created>
  <dcterms:modified xsi:type="dcterms:W3CDTF">2014-05-08T17:17:00Z</dcterms:modified>
</cp:coreProperties>
</file>